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B7" w:rsidRDefault="006804B7" w:rsidP="006804B7">
      <w:pPr>
        <w:widowControl w:val="0"/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Sugilanon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Kinabuhi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ni</w:t>
      </w:r>
      <w:proofErr w:type="spellEnd"/>
    </w:p>
    <w:p w:rsidR="006804B7" w:rsidRPr="006804B7" w:rsidRDefault="006804B7" w:rsidP="006804B7">
      <w:pPr>
        <w:widowControl w:val="0"/>
        <w:spacing w:after="0"/>
        <w:jc w:val="center"/>
        <w:rPr>
          <w:rFonts w:asciiTheme="majorHAnsi" w:hAnsiTheme="majorHAnsi"/>
          <w:b/>
          <w:sz w:val="32"/>
          <w:szCs w:val="24"/>
          <w:lang w:val="en-US"/>
        </w:rPr>
      </w:pPr>
      <w:r w:rsidRPr="006804B7">
        <w:rPr>
          <w:rFonts w:asciiTheme="majorHAnsi" w:hAnsiTheme="majorHAnsi"/>
          <w:b/>
          <w:sz w:val="32"/>
          <w:szCs w:val="24"/>
          <w:lang w:val="en-US"/>
        </w:rPr>
        <w:t>FR. JEAN-CLAUDE COLIN</w:t>
      </w:r>
    </w:p>
    <w:p w:rsidR="006804B7" w:rsidRPr="006804B7" w:rsidRDefault="006804B7" w:rsidP="006804B7">
      <w:pPr>
        <w:widowControl w:val="0"/>
        <w:spacing w:after="0"/>
        <w:jc w:val="center"/>
        <w:rPr>
          <w:rFonts w:asciiTheme="majorHAnsi" w:hAnsiTheme="majorHAnsi"/>
          <w:i/>
          <w:sz w:val="22"/>
          <w:szCs w:val="24"/>
          <w:lang w:val="en-US"/>
        </w:rPr>
      </w:pPr>
      <w:proofErr w:type="spellStart"/>
      <w:r w:rsidRPr="006804B7">
        <w:rPr>
          <w:rFonts w:asciiTheme="majorHAnsi" w:hAnsiTheme="majorHAnsi"/>
          <w:i/>
          <w:sz w:val="22"/>
          <w:szCs w:val="24"/>
          <w:lang w:val="en-US"/>
        </w:rPr>
        <w:t>Ang</w:t>
      </w:r>
      <w:proofErr w:type="spellEnd"/>
      <w:r w:rsidRPr="006804B7">
        <w:rPr>
          <w:rFonts w:asciiTheme="majorHAnsi" w:hAnsiTheme="majorHAnsi"/>
          <w:i/>
          <w:sz w:val="22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i/>
          <w:sz w:val="22"/>
          <w:szCs w:val="24"/>
          <w:lang w:val="en-US"/>
        </w:rPr>
        <w:t>nagsugod</w:t>
      </w:r>
      <w:proofErr w:type="spellEnd"/>
      <w:r w:rsidRPr="006804B7">
        <w:rPr>
          <w:rFonts w:asciiTheme="majorHAnsi" w:hAnsiTheme="majorHAnsi"/>
          <w:i/>
          <w:sz w:val="22"/>
          <w:szCs w:val="24"/>
          <w:lang w:val="en-US"/>
        </w:rPr>
        <w:t xml:space="preserve"> </w:t>
      </w:r>
      <w:proofErr w:type="spellStart"/>
      <w:proofErr w:type="gramStart"/>
      <w:r w:rsidRPr="006804B7">
        <w:rPr>
          <w:rFonts w:asciiTheme="majorHAnsi" w:hAnsiTheme="majorHAnsi"/>
          <w:i/>
          <w:sz w:val="22"/>
          <w:szCs w:val="24"/>
          <w:lang w:val="en-US"/>
        </w:rPr>
        <w:t>sa</w:t>
      </w:r>
      <w:proofErr w:type="spellEnd"/>
      <w:proofErr w:type="gramEnd"/>
      <w:r w:rsidRPr="006804B7">
        <w:rPr>
          <w:rFonts w:asciiTheme="majorHAnsi" w:hAnsiTheme="majorHAnsi"/>
          <w:i/>
          <w:sz w:val="22"/>
          <w:szCs w:val="24"/>
          <w:lang w:val="en-US"/>
        </w:rPr>
        <w:t xml:space="preserve"> “Society of Mary”</w:t>
      </w:r>
    </w:p>
    <w:p w:rsidR="006804B7" w:rsidRDefault="006804B7" w:rsidP="006804B7">
      <w:pPr>
        <w:widowControl w:val="0"/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r w:rsidRPr="00204768">
        <w:rPr>
          <w:rFonts w:asciiTheme="majorHAnsi" w:hAnsiTheme="majorHAnsi"/>
          <w:sz w:val="24"/>
          <w:szCs w:val="24"/>
          <w:lang w:val="en-US"/>
        </w:rPr>
        <w:t xml:space="preserve">Si Jean-Claude Colin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natawo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gamay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baryo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Pransia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Pito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managsuon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Nagpuyo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bungtod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duol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lasang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</w:p>
    <w:p w:rsidR="00204768" w:rsidRPr="00204768" w:rsidRDefault="00204768" w:rsidP="00204768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  <w:lang w:val="en-US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Tungod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kasamok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tali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Simbahan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 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gobyerno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Amahan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Jean-Claude Colin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kanunay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mutabang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pagpanalipod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buot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lutoson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gobyerno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Kasagaran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managan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lasang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aron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mutago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  <w:r w:rsidRPr="0020476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Namatay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ginikanan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bag-o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nag-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edad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lima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katuig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iyoan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maoy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miatiman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kaniya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uban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pa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igsoon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</w:p>
    <w:p w:rsidR="00204768" w:rsidRPr="00204768" w:rsidRDefault="00204768" w:rsidP="00204768">
      <w:pPr>
        <w:widowControl w:val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 </w:t>
      </w: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balay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iyoan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duol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      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simbahan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Bisan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pa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pagkaulawon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mialagad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Jean-Claude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nganha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ilang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laing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panahon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miadto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lasang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aron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mag-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inusara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r w:rsidRPr="00204768">
        <w:rPr>
          <w:rFonts w:asciiTheme="majorHAnsi" w:hAnsiTheme="majorHAnsi"/>
          <w:sz w:val="24"/>
          <w:szCs w:val="24"/>
        </w:rPr>
        <w:t> </w:t>
      </w:r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nag-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edad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katorse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anyos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mipuyo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eskwelahan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Kasagaran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bata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niadtong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eskwelahan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buot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mamahimong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   </w:t>
      </w:r>
      <w:r w:rsidRPr="00204768">
        <w:rPr>
          <w:rFonts w:asciiTheme="majorHAnsi" w:hAnsiTheme="majorHAnsi"/>
          <w:sz w:val="24"/>
          <w:szCs w:val="24"/>
          <w:lang w:val="en-US"/>
        </w:rPr>
        <w:tab/>
      </w:r>
    </w:p>
    <w:p w:rsidR="00204768" w:rsidRPr="00204768" w:rsidRDefault="00204768" w:rsidP="00204768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  <w:lang w:val="en-US"/>
        </w:rPr>
      </w:pP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Naghunahuna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basin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pwede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mahimong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Mibalhin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duha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pa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kaeskwelahan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misunod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duha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pa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katuig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 </w:t>
      </w:r>
    </w:p>
    <w:p w:rsidR="00204768" w:rsidRPr="00204768" w:rsidRDefault="00204768" w:rsidP="00204768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Kanunay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adunay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balatian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apan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maayo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pagtuon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</w:p>
    <w:p w:rsidR="00204768" w:rsidRPr="00204768" w:rsidRDefault="00204768" w:rsidP="00204768">
      <w:pPr>
        <w:widowControl w:val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 </w:t>
      </w: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r w:rsidRPr="00204768">
        <w:rPr>
          <w:rFonts w:asciiTheme="majorHAnsi" w:hAnsiTheme="majorHAnsi"/>
          <w:sz w:val="24"/>
          <w:szCs w:val="24"/>
          <w:lang w:val="en-US"/>
        </w:rPr>
        <w:t xml:space="preserve">Sa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paghuman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pagtuon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sekondarya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mipadayon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seminaryo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aron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mamahimong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</w:p>
    <w:p w:rsidR="00204768" w:rsidRPr="00204768" w:rsidRDefault="00204768" w:rsidP="00204768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</w:rPr>
      </w:pPr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kasingkasing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—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mahal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Inahan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Birhen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Maria,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nagsugo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kaniya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pagsugod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bag-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katilingban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Simbahan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>.</w:t>
      </w:r>
      <w:r w:rsidRPr="00204768">
        <w:rPr>
          <w:rFonts w:asciiTheme="majorHAnsi" w:hAnsiTheme="majorHAnsi"/>
          <w:sz w:val="24"/>
          <w:szCs w:val="24"/>
        </w:rPr>
        <w:t xml:space="preserve"> 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  <w:lang w:val="en-US"/>
        </w:rPr>
      </w:pPr>
      <w:r w:rsidRPr="00204768">
        <w:rPr>
          <w:rFonts w:asciiTheme="majorHAnsi" w:hAnsiTheme="majorHAnsi"/>
          <w:sz w:val="24"/>
          <w:szCs w:val="24"/>
          <w:lang w:val="en-US"/>
        </w:rPr>
        <w:t xml:space="preserve">Si Jean-Claude Colin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nanahimong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kabahin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dose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seminaryo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naghandum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niining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bag-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katilingban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tawgon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“Society of Mary”.  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6804B7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Kining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gihandom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katilingban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pagalangkuban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madre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brothers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layko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susama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usa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ka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punoan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adunay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daghang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sanga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>.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</w:p>
    <w:p w:rsidR="00204768" w:rsidRPr="00204768" w:rsidRDefault="00204768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  <w:lang w:val="en-US"/>
        </w:rPr>
      </w:pPr>
      <w:r w:rsidRPr="00204768">
        <w:rPr>
          <w:rFonts w:asciiTheme="majorHAnsi" w:hAnsiTheme="majorHAnsi"/>
          <w:sz w:val="24"/>
          <w:szCs w:val="24"/>
          <w:lang w:val="en-US"/>
        </w:rPr>
        <w:t xml:space="preserve">Human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Jean-Claude Colin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nanahimong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kining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dose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kaubanan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miadto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gamay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kapilya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Mahal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Birhen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Miluhod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atubangan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ni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Birhen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Maria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Hesus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Misaad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tukuron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katilingaban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hinganlan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kang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Maria.</w:t>
      </w:r>
      <w:proofErr w:type="gramEnd"/>
      <w:r w:rsidRPr="00204768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  <w:lang w:val="en-US"/>
        </w:rPr>
        <w:t>Tawgon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  <w:lang w:val="en-US"/>
        </w:rPr>
        <w:t xml:space="preserve"> ‘Marista’.</w:t>
      </w:r>
      <w:proofErr w:type="gramEnd"/>
    </w:p>
    <w:p w:rsidR="00204768" w:rsidRPr="00204768" w:rsidRDefault="00204768" w:rsidP="00204768">
      <w:pPr>
        <w:widowControl w:val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 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r w:rsidRPr="00204768">
        <w:rPr>
          <w:rFonts w:asciiTheme="majorHAnsi" w:hAnsiTheme="majorHAnsi"/>
          <w:sz w:val="24"/>
          <w:szCs w:val="24"/>
        </w:rPr>
        <w:t xml:space="preserve"> Human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maordinahan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gipadala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gamay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lastRenderedPageBreak/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parokya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diin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didto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kura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paroko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igsoon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tawo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niining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nagtanom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ubas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aron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himoong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bino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</w:p>
    <w:p w:rsidR="006804B7" w:rsidRDefault="006804B7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</w:rPr>
      </w:pPr>
      <w:proofErr w:type="spellStart"/>
      <w:r w:rsidRPr="00204768">
        <w:rPr>
          <w:rFonts w:asciiTheme="majorHAnsi" w:hAnsiTheme="majorHAnsi"/>
          <w:sz w:val="24"/>
          <w:szCs w:val="24"/>
        </w:rPr>
        <w:t>Diha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pag-alagdd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katawhan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nakat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-on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magma-isogon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dili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magmaulawon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Nahigugma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kanila</w:t>
      </w:r>
      <w:proofErr w:type="spellEnd"/>
      <w:r w:rsidRPr="00204768">
        <w:rPr>
          <w:rFonts w:asciiTheme="majorHAnsi" w:hAnsiTheme="majorHAnsi"/>
          <w:sz w:val="24"/>
          <w:szCs w:val="24"/>
        </w:rPr>
        <w:t>.</w:t>
      </w:r>
      <w:proofErr w:type="gramEnd"/>
    </w:p>
    <w:p w:rsidR="00204768" w:rsidRPr="00204768" w:rsidRDefault="00204768" w:rsidP="00204768">
      <w:pPr>
        <w:widowControl w:val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 </w:t>
      </w: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proofErr w:type="spellStart"/>
      <w:r w:rsidRPr="00204768">
        <w:rPr>
          <w:rFonts w:asciiTheme="majorHAnsi" w:hAnsiTheme="majorHAnsi"/>
          <w:sz w:val="24"/>
          <w:szCs w:val="24"/>
        </w:rPr>
        <w:t>Samtang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nangalagad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niining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padayon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paghunahuna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bahin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‘Society of Mary’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namalandong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pamaagi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angay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puy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-an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Marista.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proofErr w:type="spellStart"/>
      <w:r w:rsidRPr="00204768">
        <w:rPr>
          <w:rFonts w:asciiTheme="majorHAnsi" w:hAnsiTheme="majorHAnsi"/>
          <w:sz w:val="24"/>
          <w:szCs w:val="24"/>
        </w:rPr>
        <w:t>Nanahimo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suod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Obispo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gipaambit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kaniya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kining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plano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mahitungod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katilingban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Marista. 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Obispo </w:t>
      </w:r>
      <w:proofErr w:type="spellStart"/>
      <w:r w:rsidRPr="00204768">
        <w:rPr>
          <w:rFonts w:asciiTheme="majorHAnsi" w:hAnsiTheme="majorHAnsi"/>
          <w:sz w:val="24"/>
          <w:szCs w:val="24"/>
        </w:rPr>
        <w:t>midapit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kaniya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kaubanan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magpuyo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eskwelahan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gipanag-iyahan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diocese.  </w:t>
      </w:r>
      <w:proofErr w:type="spellStart"/>
      <w:r w:rsidRPr="00204768">
        <w:rPr>
          <w:rFonts w:asciiTheme="majorHAnsi" w:hAnsiTheme="majorHAnsi"/>
          <w:sz w:val="24"/>
          <w:szCs w:val="24"/>
        </w:rPr>
        <w:t>Gikan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didto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makaalagad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napasagdan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katawhan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sakop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parokya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layong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kabungturan</w:t>
      </w:r>
      <w:proofErr w:type="spellEnd"/>
      <w:r w:rsidRPr="00204768">
        <w:rPr>
          <w:rFonts w:asciiTheme="majorHAnsi" w:hAnsiTheme="majorHAnsi"/>
          <w:sz w:val="24"/>
          <w:szCs w:val="24"/>
        </w:rPr>
        <w:t>.</w:t>
      </w:r>
    </w:p>
    <w:p w:rsidR="00204768" w:rsidRPr="00204768" w:rsidRDefault="00204768" w:rsidP="00204768">
      <w:pPr>
        <w:pStyle w:val="ListParagraph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unang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misyon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 </w:t>
      </w:r>
      <w:proofErr w:type="spellStart"/>
      <w:r w:rsidRPr="00204768">
        <w:rPr>
          <w:rFonts w:asciiTheme="majorHAnsi" w:hAnsiTheme="majorHAnsi"/>
          <w:sz w:val="24"/>
          <w:szCs w:val="24"/>
        </w:rPr>
        <w:t>mao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kabungturan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Bugey, </w:t>
      </w:r>
      <w:proofErr w:type="spellStart"/>
      <w:r w:rsidRPr="00204768">
        <w:rPr>
          <w:rFonts w:asciiTheme="majorHAnsi" w:hAnsiTheme="majorHAnsi"/>
          <w:sz w:val="24"/>
          <w:szCs w:val="24"/>
        </w:rPr>
        <w:t>usa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tugnaw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lisud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</w:p>
    <w:p w:rsidR="00204768" w:rsidRPr="00204768" w:rsidRDefault="00204768" w:rsidP="00204768">
      <w:pPr>
        <w:pStyle w:val="ListParagraph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</w:rPr>
      </w:pPr>
      <w:r w:rsidRPr="00204768">
        <w:rPr>
          <w:rFonts w:asciiTheme="majorHAnsi" w:hAnsiTheme="majorHAnsi"/>
          <w:sz w:val="24"/>
          <w:szCs w:val="24"/>
        </w:rPr>
        <w:t xml:space="preserve">Si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kaubanan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midasig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katawhan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niining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</w:rPr>
        <w:t>Nanahimo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silang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sinugdan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bag-</w:t>
      </w:r>
      <w:proofErr w:type="spellStart"/>
      <w:r w:rsidRPr="00204768">
        <w:rPr>
          <w:rFonts w:asciiTheme="majorHAnsi" w:hAnsiTheme="majorHAnsi"/>
          <w:sz w:val="24"/>
          <w:szCs w:val="24"/>
        </w:rPr>
        <w:t>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paglaum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pagtuo</w:t>
      </w:r>
      <w:proofErr w:type="spellEnd"/>
      <w:r w:rsidRPr="00204768">
        <w:rPr>
          <w:rFonts w:asciiTheme="majorHAnsi" w:hAnsiTheme="majorHAnsi"/>
          <w:sz w:val="24"/>
          <w:szCs w:val="24"/>
        </w:rPr>
        <w:t>.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r w:rsidRPr="00204768">
        <w:rPr>
          <w:rFonts w:asciiTheme="majorHAnsi" w:hAnsiTheme="majorHAnsi"/>
          <w:sz w:val="24"/>
          <w:szCs w:val="24"/>
        </w:rPr>
        <w:t> 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Obispo </w:t>
      </w:r>
      <w:proofErr w:type="spellStart"/>
      <w:r w:rsidRPr="00204768">
        <w:rPr>
          <w:rFonts w:asciiTheme="majorHAnsi" w:hAnsiTheme="majorHAnsi"/>
          <w:sz w:val="24"/>
          <w:szCs w:val="24"/>
        </w:rPr>
        <w:t>mihangyo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atimanon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eskwelahan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</w:rPr>
        <w:t>Tungod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niini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 </w:t>
      </w:r>
      <w:proofErr w:type="spellStart"/>
      <w:r w:rsidRPr="00204768">
        <w:rPr>
          <w:rFonts w:asciiTheme="majorHAnsi" w:hAnsiTheme="majorHAnsi"/>
          <w:sz w:val="24"/>
          <w:szCs w:val="24"/>
        </w:rPr>
        <w:t>nahimong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magtutudlo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misyonero</w:t>
      </w:r>
      <w:proofErr w:type="spellEnd"/>
      <w:r w:rsidRPr="00204768">
        <w:rPr>
          <w:rFonts w:asciiTheme="majorHAnsi" w:hAnsiTheme="majorHAnsi"/>
          <w:sz w:val="24"/>
          <w:szCs w:val="24"/>
        </w:rPr>
        <w:t>.</w:t>
      </w:r>
    </w:p>
    <w:p w:rsidR="00204768" w:rsidRPr="00204768" w:rsidRDefault="00204768" w:rsidP="00204768">
      <w:pPr>
        <w:widowControl w:val="0"/>
        <w:spacing w:after="0"/>
        <w:ind w:left="709" w:hanging="349"/>
        <w:rPr>
          <w:rFonts w:asciiTheme="majorHAnsi" w:hAnsiTheme="majorHAnsi"/>
          <w:color w:val="auto"/>
          <w:sz w:val="24"/>
          <w:szCs w:val="24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r w:rsidRPr="00204768">
        <w:rPr>
          <w:rFonts w:asciiTheme="majorHAnsi" w:hAnsiTheme="majorHAnsi"/>
          <w:sz w:val="24"/>
          <w:szCs w:val="24"/>
        </w:rPr>
        <w:t xml:space="preserve">Si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miadto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Roma </w:t>
      </w:r>
      <w:proofErr w:type="spellStart"/>
      <w:r w:rsidRPr="00204768">
        <w:rPr>
          <w:rFonts w:asciiTheme="majorHAnsi" w:hAnsiTheme="majorHAnsi"/>
          <w:sz w:val="24"/>
          <w:szCs w:val="24"/>
        </w:rPr>
        <w:t>aron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pangayuon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pagtugot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alang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‘Society of Mary’. 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Obispo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Roma </w:t>
      </w:r>
      <w:proofErr w:type="spellStart"/>
      <w:r w:rsidRPr="00204768">
        <w:rPr>
          <w:rFonts w:asciiTheme="majorHAnsi" w:hAnsiTheme="majorHAnsi"/>
          <w:sz w:val="24"/>
          <w:szCs w:val="24"/>
        </w:rPr>
        <w:t>naghunahuna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kining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handuma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daku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ra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kaayo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:  </w:t>
      </w:r>
      <w:proofErr w:type="spellStart"/>
      <w:r w:rsidRPr="00204768">
        <w:rPr>
          <w:rFonts w:asciiTheme="majorHAnsi" w:hAnsiTheme="majorHAnsi"/>
          <w:sz w:val="24"/>
          <w:szCs w:val="24"/>
        </w:rPr>
        <w:t>usa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punoan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daghan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!  </w:t>
      </w:r>
    </w:p>
    <w:p w:rsidR="006804B7" w:rsidRDefault="006804B7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</w:rPr>
      </w:pPr>
    </w:p>
    <w:p w:rsidR="00204768" w:rsidRPr="00204768" w:rsidRDefault="00204768" w:rsidP="006804B7">
      <w:pPr>
        <w:pStyle w:val="ListParagraph"/>
        <w:widowControl w:val="0"/>
        <w:spacing w:after="0"/>
        <w:ind w:left="709"/>
        <w:rPr>
          <w:rFonts w:asciiTheme="majorHAnsi" w:hAnsiTheme="majorHAnsi"/>
          <w:sz w:val="24"/>
          <w:szCs w:val="24"/>
        </w:rPr>
      </w:pPr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kadugayan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mi-</w:t>
      </w:r>
      <w:proofErr w:type="spellStart"/>
      <w:r w:rsidRPr="00204768">
        <w:rPr>
          <w:rFonts w:asciiTheme="majorHAnsi" w:hAnsiTheme="majorHAnsi"/>
          <w:sz w:val="24"/>
          <w:szCs w:val="24"/>
        </w:rPr>
        <w:t>uyon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Santo Papa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grupo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pari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 human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misugot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magpadala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misyonaryo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isla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Pasipiko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line="223" w:lineRule="auto"/>
        <w:ind w:left="709" w:hanging="349"/>
        <w:rPr>
          <w:rFonts w:asciiTheme="majorHAnsi" w:hAnsiTheme="majorHAnsi"/>
          <w:sz w:val="24"/>
          <w:szCs w:val="24"/>
        </w:rPr>
      </w:pPr>
      <w:r w:rsidRPr="00204768">
        <w:rPr>
          <w:rFonts w:asciiTheme="majorHAnsi" w:hAnsiTheme="majorHAnsi"/>
          <w:sz w:val="24"/>
          <w:szCs w:val="24"/>
        </w:rPr>
        <w:t> </w:t>
      </w:r>
      <w:proofErr w:type="spellStart"/>
      <w:r w:rsidRPr="00204768">
        <w:rPr>
          <w:rFonts w:asciiTheme="majorHAnsi" w:hAnsiTheme="majorHAnsi"/>
          <w:sz w:val="24"/>
          <w:szCs w:val="24"/>
        </w:rPr>
        <w:t>Gihimo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pangulo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Marista.  </w:t>
      </w:r>
      <w:proofErr w:type="spellStart"/>
      <w:r w:rsidRPr="00204768">
        <w:rPr>
          <w:rFonts w:asciiTheme="majorHAnsi" w:hAnsiTheme="majorHAnsi"/>
          <w:sz w:val="24"/>
          <w:szCs w:val="24"/>
        </w:rPr>
        <w:t>Siya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iyang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kaubanan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mihimo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saad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Diyos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magpuyo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sila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kinabuhing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Marista.</w:t>
      </w:r>
    </w:p>
    <w:p w:rsidR="00204768" w:rsidRPr="00204768" w:rsidRDefault="00204768" w:rsidP="00204768">
      <w:pPr>
        <w:widowControl w:val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 </w:t>
      </w:r>
    </w:p>
    <w:p w:rsidR="00204768" w:rsidRPr="00204768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wala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madugay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4768">
        <w:rPr>
          <w:rFonts w:asciiTheme="majorHAnsi" w:hAnsiTheme="majorHAnsi"/>
          <w:sz w:val="24"/>
          <w:szCs w:val="24"/>
        </w:rPr>
        <w:t>gipadala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Father Jean-Claude Colin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unang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grupo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misyonerong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 </w:t>
      </w:r>
      <w:proofErr w:type="spellStart"/>
      <w:r w:rsidRPr="00204768">
        <w:rPr>
          <w:rFonts w:asciiTheme="majorHAnsi" w:hAnsiTheme="majorHAnsi"/>
          <w:sz w:val="24"/>
          <w:szCs w:val="24"/>
        </w:rPr>
        <w:t>ngadto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layong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dapit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Oceania.  </w:t>
      </w:r>
      <w:proofErr w:type="spellStart"/>
      <w:r w:rsidRPr="00204768">
        <w:rPr>
          <w:rFonts w:asciiTheme="majorHAnsi" w:hAnsiTheme="majorHAnsi"/>
          <w:sz w:val="24"/>
          <w:szCs w:val="24"/>
        </w:rPr>
        <w:t>Miabot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katuigan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daghang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batan-ong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lalaki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buot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muapil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mahimong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Marista.  </w:t>
      </w:r>
      <w:proofErr w:type="spellStart"/>
      <w:r w:rsidRPr="00204768">
        <w:rPr>
          <w:rFonts w:asciiTheme="majorHAnsi" w:hAnsiTheme="majorHAnsi"/>
          <w:sz w:val="24"/>
          <w:szCs w:val="24"/>
        </w:rPr>
        <w:t>Tungod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niini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midaghan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pa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misyonaryo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miadto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Pasipiko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Pr="00204768">
        <w:rPr>
          <w:rFonts w:asciiTheme="majorHAnsi" w:hAnsiTheme="majorHAnsi"/>
          <w:sz w:val="24"/>
          <w:szCs w:val="24"/>
        </w:rPr>
        <w:t>Midaghan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usab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ang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mga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eskwelahan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gitukod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t>nganha</w:t>
      </w:r>
      <w:proofErr w:type="spell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2047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4768">
        <w:rPr>
          <w:rFonts w:asciiTheme="majorHAnsi" w:hAnsiTheme="majorHAnsi"/>
          <w:sz w:val="24"/>
          <w:szCs w:val="24"/>
        </w:rPr>
        <w:lastRenderedPageBreak/>
        <w:t>Pransia</w:t>
      </w:r>
      <w:proofErr w:type="spellEnd"/>
      <w:r w:rsidRPr="00204768">
        <w:rPr>
          <w:rFonts w:asciiTheme="majorHAnsi" w:hAnsiTheme="majorHAnsi"/>
          <w:sz w:val="24"/>
          <w:szCs w:val="24"/>
        </w:rPr>
        <w:t>.</w:t>
      </w:r>
    </w:p>
    <w:p w:rsidR="00204768" w:rsidRPr="00204768" w:rsidRDefault="00204768" w:rsidP="00204768">
      <w:pPr>
        <w:pStyle w:val="ListParagraph"/>
        <w:ind w:left="709" w:hanging="349"/>
        <w:rPr>
          <w:rFonts w:asciiTheme="majorHAnsi" w:hAnsiTheme="majorHAnsi"/>
          <w:sz w:val="24"/>
          <w:szCs w:val="24"/>
        </w:rPr>
      </w:pPr>
    </w:p>
    <w:p w:rsidR="00204768" w:rsidRPr="006804B7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gram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katapusan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Father Jean-Claude Colin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mihangyo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magpahulay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arun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makahigayon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pag-ampo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ug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pagsulat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. 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Mipuyo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siya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proofErr w:type="gram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hilom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dapit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hain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iyang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gilatid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ang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mga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pamaagi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sa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pakinabuhi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  <w:lang w:val="en-US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  <w:lang w:val="en-US"/>
        </w:rPr>
        <w:t xml:space="preserve"> Marista.</w:t>
      </w:r>
    </w:p>
    <w:p w:rsidR="00204768" w:rsidRPr="00204768" w:rsidRDefault="00204768" w:rsidP="00204768">
      <w:pPr>
        <w:pStyle w:val="ListParagraph"/>
        <w:widowControl w:val="0"/>
        <w:spacing w:after="0"/>
        <w:ind w:left="709" w:hanging="349"/>
        <w:rPr>
          <w:rFonts w:asciiTheme="majorHAnsi" w:hAnsiTheme="majorHAnsi"/>
          <w:sz w:val="24"/>
          <w:szCs w:val="24"/>
          <w:lang w:val="en-US"/>
        </w:rPr>
      </w:pPr>
    </w:p>
    <w:p w:rsidR="00204768" w:rsidRPr="006804B7" w:rsidRDefault="00204768" w:rsidP="00204768">
      <w:pPr>
        <w:pStyle w:val="ListParagraph"/>
        <w:widowControl w:val="0"/>
        <w:numPr>
          <w:ilvl w:val="0"/>
          <w:numId w:val="2"/>
        </w:numPr>
        <w:spacing w:after="0"/>
        <w:ind w:left="709" w:hanging="349"/>
        <w:rPr>
          <w:rFonts w:asciiTheme="majorHAnsi" w:hAnsiTheme="majorHAnsi"/>
          <w:sz w:val="24"/>
          <w:szCs w:val="24"/>
        </w:rPr>
      </w:pPr>
      <w:r w:rsidRPr="006804B7">
        <w:rPr>
          <w:rFonts w:asciiTheme="majorHAnsi" w:hAnsiTheme="majorHAnsi"/>
          <w:sz w:val="24"/>
          <w:szCs w:val="24"/>
        </w:rPr>
        <w:t> </w:t>
      </w:r>
      <w:proofErr w:type="spellStart"/>
      <w:r w:rsidRPr="006804B7">
        <w:rPr>
          <w:rFonts w:asciiTheme="majorHAnsi" w:hAnsiTheme="majorHAnsi"/>
          <w:sz w:val="24"/>
          <w:szCs w:val="24"/>
        </w:rPr>
        <w:t>Namatay</w:t>
      </w:r>
      <w:proofErr w:type="spell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</w:rPr>
        <w:t>siya</w:t>
      </w:r>
      <w:proofErr w:type="spell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</w:rPr>
        <w:t>nga</w:t>
      </w:r>
      <w:proofErr w:type="spell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</w:rPr>
        <w:t>malinawon</w:t>
      </w:r>
      <w:proofErr w:type="spell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</w:rPr>
        <w:t>diha</w:t>
      </w:r>
      <w:proofErr w:type="spell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804B7">
        <w:rPr>
          <w:rFonts w:asciiTheme="majorHAnsi" w:hAnsiTheme="majorHAnsi"/>
          <w:sz w:val="24"/>
          <w:szCs w:val="24"/>
        </w:rPr>
        <w:t>sa</w:t>
      </w:r>
      <w:proofErr w:type="spellEnd"/>
      <w:proofErr w:type="gramEnd"/>
      <w:r w:rsidRPr="006804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804B7">
        <w:rPr>
          <w:rFonts w:asciiTheme="majorHAnsi" w:hAnsiTheme="majorHAnsi"/>
          <w:sz w:val="24"/>
          <w:szCs w:val="24"/>
        </w:rPr>
        <w:t>katigulangon</w:t>
      </w:r>
      <w:proofErr w:type="spellEnd"/>
      <w:r w:rsidRPr="006804B7">
        <w:rPr>
          <w:rFonts w:asciiTheme="majorHAnsi" w:hAnsiTheme="majorHAnsi"/>
          <w:sz w:val="24"/>
          <w:szCs w:val="24"/>
        </w:rPr>
        <w:t>.</w:t>
      </w:r>
    </w:p>
    <w:p w:rsidR="006804B7" w:rsidRDefault="006804B7" w:rsidP="00204768">
      <w:pPr>
        <w:widowControl w:val="0"/>
        <w:spacing w:after="0"/>
        <w:ind w:left="709" w:hanging="349"/>
        <w:rPr>
          <w:rFonts w:asciiTheme="majorHAnsi" w:hAnsiTheme="majorHAnsi"/>
          <w:color w:val="auto"/>
          <w:sz w:val="24"/>
          <w:szCs w:val="24"/>
          <w14:ligatures w14:val="none"/>
        </w:rPr>
      </w:pPr>
    </w:p>
    <w:p w:rsidR="00204768" w:rsidRPr="00204768" w:rsidRDefault="00204768" w:rsidP="006804B7">
      <w:pPr>
        <w:widowControl w:val="0"/>
        <w:spacing w:after="0"/>
        <w:ind w:left="709"/>
        <w:rPr>
          <w:rFonts w:asciiTheme="majorHAnsi" w:hAnsiTheme="majorHAnsi"/>
          <w:color w:val="auto"/>
          <w:sz w:val="24"/>
          <w:szCs w:val="24"/>
          <w14:ligatures w14:val="none"/>
        </w:rPr>
      </w:pPr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Sa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kasamtangan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,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mahigugmaon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siyang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giila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sa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mga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Marista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nga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mao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ang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nagsugod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ug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ug</w:t>
      </w:r>
      <w:proofErr w:type="spellEnd"/>
      <w:proofErr w:type="gram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amahan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</w:t>
      </w:r>
      <w:proofErr w:type="spellStart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>sa</w:t>
      </w:r>
      <w:proofErr w:type="spellEnd"/>
      <w:r w:rsidRPr="00204768">
        <w:rPr>
          <w:rFonts w:asciiTheme="majorHAnsi" w:hAnsiTheme="majorHAnsi"/>
          <w:color w:val="auto"/>
          <w:sz w:val="24"/>
          <w:szCs w:val="24"/>
          <w14:ligatures w14:val="none"/>
        </w:rPr>
        <w:t xml:space="preserve"> “Society of Mary”.</w:t>
      </w:r>
    </w:p>
    <w:sectPr w:rsidR="00204768" w:rsidRPr="00204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CF"/>
    <w:multiLevelType w:val="hybridMultilevel"/>
    <w:tmpl w:val="8B4EB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5394"/>
    <w:multiLevelType w:val="hybridMultilevel"/>
    <w:tmpl w:val="7FE26F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68"/>
    <w:rsid w:val="00204768"/>
    <w:rsid w:val="004F3B92"/>
    <w:rsid w:val="006804B7"/>
    <w:rsid w:val="008252AB"/>
    <w:rsid w:val="00E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6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6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Lauro</dc:creator>
  <cp:lastModifiedBy>Fr Ron Nissen</cp:lastModifiedBy>
  <cp:revision>2</cp:revision>
  <dcterms:created xsi:type="dcterms:W3CDTF">2014-02-20T02:30:00Z</dcterms:created>
  <dcterms:modified xsi:type="dcterms:W3CDTF">2014-02-20T02:30:00Z</dcterms:modified>
</cp:coreProperties>
</file>